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91" w:rsidRPr="00590448" w:rsidRDefault="00590448" w:rsidP="001C3791">
      <w:pPr>
        <w:rPr>
          <w:b/>
        </w:rPr>
      </w:pPr>
      <w:r w:rsidRPr="00590448">
        <w:rPr>
          <w:b/>
        </w:rPr>
        <w:t>Linked administrative data set</w:t>
      </w:r>
    </w:p>
    <w:p w:rsidR="001C3791" w:rsidRPr="001C3791" w:rsidRDefault="001C3791" w:rsidP="001C3791">
      <w:r w:rsidRPr="001C3791">
        <w:rPr>
          <w:b/>
        </w:rPr>
        <w:t>Sample and data sources</w:t>
      </w:r>
      <w:r>
        <w:t xml:space="preserve">: </w:t>
      </w:r>
      <w:r w:rsidRPr="001C3791">
        <w:t>50% random sample of the population, aged 5-74 in January 20</w:t>
      </w:r>
      <w:r w:rsidR="00724099">
        <w:t>03, followed until December 2011</w:t>
      </w:r>
      <w:r>
        <w:t xml:space="preserve">. </w:t>
      </w:r>
      <w:r w:rsidRPr="001C3791">
        <w:t xml:space="preserve">Data from the Pension Directorate + Tax </w:t>
      </w:r>
      <w:r>
        <w:t>Authority</w:t>
      </w:r>
      <w:r w:rsidRPr="001C3791">
        <w:t xml:space="preserve"> + Health Insurance Fund + Public Employment Service + Office of Education</w:t>
      </w:r>
      <w:r>
        <w:t>, m</w:t>
      </w:r>
      <w:r w:rsidRPr="001C3791">
        <w:t>erged after hash-coding the original IDs (SSN and firm ID)</w:t>
      </w:r>
    </w:p>
    <w:p w:rsidR="001C3791" w:rsidRPr="001C3791" w:rsidRDefault="001C3791" w:rsidP="001C3791">
      <w:r w:rsidRPr="001C3791">
        <w:rPr>
          <w:b/>
        </w:rPr>
        <w:t>Input files</w:t>
      </w:r>
      <w:r w:rsidRPr="001C3791">
        <w:t>: payment records (start date, end date, status code). Example: person i was employed by firm j between March 12 and April 3</w:t>
      </w:r>
    </w:p>
    <w:p w:rsidR="001C3791" w:rsidRDefault="001C3791" w:rsidP="001C3791">
      <w:pPr>
        <w:rPr>
          <w:lang w:val="hu-HU"/>
        </w:rPr>
      </w:pPr>
      <w:r w:rsidRPr="001C3791">
        <w:rPr>
          <w:b/>
        </w:rPr>
        <w:t>User files</w:t>
      </w:r>
      <w:r>
        <w:t xml:space="preserve">: </w:t>
      </w:r>
      <w:r w:rsidRPr="001C3791">
        <w:t>fixed format monthly</w:t>
      </w:r>
      <w:r w:rsidR="00724099">
        <w:t xml:space="preserve"> panel. 4.5 million people x 10</w:t>
      </w:r>
      <w:r>
        <w:t>8</w:t>
      </w:r>
      <w:r w:rsidRPr="001C3791">
        <w:t xml:space="preserve"> months x over one hundred variables. Example: person i was employed by firm j for 31 days in March and 3 days in April</w:t>
      </w:r>
      <w:r>
        <w:t xml:space="preserve">. Structure: </w:t>
      </w:r>
      <w:r w:rsidRPr="001C3791">
        <w:rPr>
          <w:lang w:val="hu-HU"/>
        </w:rPr>
        <w:t xml:space="preserve">a </w:t>
      </w:r>
      <w:r w:rsidRPr="001C3791">
        <w:rPr>
          <w:i/>
          <w:iCs/>
          <w:lang w:val="hu-HU"/>
        </w:rPr>
        <w:t xml:space="preserve">base file </w:t>
      </w:r>
      <w:r w:rsidRPr="001C3791">
        <w:rPr>
          <w:lang w:val="hu-HU"/>
        </w:rPr>
        <w:t xml:space="preserve">with selected variables and several </w:t>
      </w:r>
      <w:r w:rsidRPr="001C3791">
        <w:rPr>
          <w:i/>
          <w:iCs/>
          <w:lang w:val="hu-HU"/>
        </w:rPr>
        <w:t xml:space="preserve">external modules </w:t>
      </w:r>
      <w:r w:rsidRPr="001C3791">
        <w:rPr>
          <w:lang w:val="hu-HU"/>
        </w:rPr>
        <w:t xml:space="preserve">with more detailed information on firms, education, health, registration as U and transfers </w:t>
      </w:r>
    </w:p>
    <w:p w:rsidR="00C1354F" w:rsidRPr="001C3791" w:rsidRDefault="001C3791" w:rsidP="001C3791">
      <w:pPr>
        <w:tabs>
          <w:tab w:val="num" w:pos="720"/>
        </w:tabs>
      </w:pPr>
      <w:r>
        <w:rPr>
          <w:b/>
        </w:rPr>
        <w:t>Key v</w:t>
      </w:r>
      <w:r w:rsidRPr="001C3791">
        <w:rPr>
          <w:b/>
        </w:rPr>
        <w:t>ariables – Personal.</w:t>
      </w:r>
      <w:r>
        <w:t xml:space="preserve"> </w:t>
      </w:r>
      <w:r w:rsidR="00590448" w:rsidRPr="001C3791">
        <w:rPr>
          <w:lang w:val="hu-HU"/>
        </w:rPr>
        <w:t>Gender</w:t>
      </w:r>
      <w:r>
        <w:rPr>
          <w:lang w:val="hu-HU"/>
        </w:rPr>
        <w:t>, d</w:t>
      </w:r>
      <w:r w:rsidR="00590448" w:rsidRPr="001C3791">
        <w:rPr>
          <w:lang w:val="hu-HU"/>
        </w:rPr>
        <w:t>ate of birth</w:t>
      </w:r>
      <w:r>
        <w:rPr>
          <w:lang w:val="hu-HU"/>
        </w:rPr>
        <w:t>, p</w:t>
      </w:r>
      <w:r w:rsidR="00590448" w:rsidRPr="001C3791">
        <w:rPr>
          <w:lang w:val="hu-HU"/>
        </w:rPr>
        <w:t>lace of residence</w:t>
      </w:r>
      <w:r w:rsidR="00724099">
        <w:rPr>
          <w:lang w:val="hu-HU"/>
        </w:rPr>
        <w:t xml:space="preserve"> (in 2003)</w:t>
      </w:r>
      <w:r>
        <w:rPr>
          <w:lang w:val="hu-HU"/>
        </w:rPr>
        <w:t>, h</w:t>
      </w:r>
      <w:r w:rsidR="00590448" w:rsidRPr="001C3791">
        <w:rPr>
          <w:lang w:val="hu-HU"/>
        </w:rPr>
        <w:t>ealth proxies (visits to doctors, hospital days, health expenditures, sick pay</w:t>
      </w:r>
      <w:r>
        <w:rPr>
          <w:lang w:val="hu-HU"/>
        </w:rPr>
        <w:t>, d</w:t>
      </w:r>
      <w:r w:rsidR="00590448" w:rsidRPr="001C3791">
        <w:rPr>
          <w:lang w:val="hu-HU"/>
        </w:rPr>
        <w:t>ate of retirement</w:t>
      </w:r>
      <w:r>
        <w:rPr>
          <w:lang w:val="hu-HU"/>
        </w:rPr>
        <w:t>, d</w:t>
      </w:r>
      <w:r w:rsidR="00590448" w:rsidRPr="001C3791">
        <w:rPr>
          <w:lang w:val="hu-HU"/>
        </w:rPr>
        <w:t>ate of death</w:t>
      </w:r>
      <w:r>
        <w:rPr>
          <w:lang w:val="hu-HU"/>
        </w:rPr>
        <w:t xml:space="preserve">. </w:t>
      </w:r>
      <w:r w:rsidRPr="001C3791">
        <w:rPr>
          <w:lang w:val="hu-HU"/>
        </w:rPr>
        <w:t>Generated</w:t>
      </w:r>
      <w:r>
        <w:rPr>
          <w:lang w:val="hu-HU"/>
        </w:rPr>
        <w:t>: h</w:t>
      </w:r>
      <w:r w:rsidR="00590448" w:rsidRPr="001C3791">
        <w:rPr>
          <w:lang w:val="hu-HU"/>
        </w:rPr>
        <w:t>ighest occupational status (a proxy of educational attainment)</w:t>
      </w:r>
      <w:r>
        <w:rPr>
          <w:lang w:val="hu-HU"/>
        </w:rPr>
        <w:t>, i</w:t>
      </w:r>
      <w:r w:rsidR="00590448" w:rsidRPr="001C3791">
        <w:rPr>
          <w:lang w:val="hu-HU"/>
        </w:rPr>
        <w:t xml:space="preserve">ndicators of labor market career (total U, number of jobs, </w:t>
      </w:r>
      <w:r>
        <w:rPr>
          <w:lang w:val="hu-HU"/>
        </w:rPr>
        <w:t>mobility between labor market states,</w:t>
      </w:r>
      <w:r w:rsidR="00590448" w:rsidRPr="001C3791">
        <w:rPr>
          <w:lang w:val="hu-HU"/>
        </w:rPr>
        <w:t xml:space="preserve"> etc.)</w:t>
      </w:r>
    </w:p>
    <w:p w:rsidR="00C1354F" w:rsidRDefault="001C3791" w:rsidP="001C3791">
      <w:pPr>
        <w:rPr>
          <w:lang w:val="hu-HU"/>
        </w:rPr>
      </w:pPr>
      <w:r w:rsidRPr="001C3791">
        <w:rPr>
          <w:b/>
          <w:lang w:val="hu-HU"/>
        </w:rPr>
        <w:t>Key variables – Employment</w:t>
      </w:r>
      <w:r>
        <w:rPr>
          <w:lang w:val="hu-HU"/>
        </w:rPr>
        <w:t xml:space="preserve">. </w:t>
      </w:r>
      <w:r w:rsidR="00590448" w:rsidRPr="001C3791">
        <w:rPr>
          <w:lang w:val="hu-HU"/>
        </w:rPr>
        <w:t xml:space="preserve">Employment </w:t>
      </w:r>
      <w:r>
        <w:rPr>
          <w:lang w:val="hu-HU"/>
        </w:rPr>
        <w:t>relationships</w:t>
      </w:r>
      <w:r w:rsidR="00590448" w:rsidRPr="001C3791">
        <w:rPr>
          <w:lang w:val="hu-HU"/>
        </w:rPr>
        <w:t xml:space="preserve"> 1 and 2 (labor contract, civil servant, self-employed, etc.)</w:t>
      </w:r>
      <w:r>
        <w:rPr>
          <w:lang w:val="hu-HU"/>
        </w:rPr>
        <w:t>; d</w:t>
      </w:r>
      <w:r w:rsidR="00590448" w:rsidRPr="001C3791">
        <w:rPr>
          <w:lang w:val="hu-HU"/>
        </w:rPr>
        <w:t>ays in work in jobs 1 and 2</w:t>
      </w:r>
      <w:r>
        <w:rPr>
          <w:lang w:val="hu-HU"/>
        </w:rPr>
        <w:t>; a</w:t>
      </w:r>
      <w:r w:rsidR="00590448" w:rsidRPr="001C3791">
        <w:rPr>
          <w:lang w:val="hu-HU"/>
        </w:rPr>
        <w:t>mounts earned in jobs 1 and 2 (gross)</w:t>
      </w:r>
      <w:r>
        <w:rPr>
          <w:lang w:val="hu-HU"/>
        </w:rPr>
        <w:t xml:space="preserve">; </w:t>
      </w:r>
      <w:r w:rsidR="00590448" w:rsidRPr="001C3791">
        <w:rPr>
          <w:lang w:val="hu-HU"/>
        </w:rPr>
        <w:t>4-digit occupational code</w:t>
      </w:r>
      <w:r>
        <w:rPr>
          <w:lang w:val="hu-HU"/>
        </w:rPr>
        <w:t>; employer</w:t>
      </w:r>
      <w:r w:rsidR="00590448" w:rsidRPr="001C3791">
        <w:rPr>
          <w:lang w:val="hu-HU"/>
        </w:rPr>
        <w:t xml:space="preserve"> ID (</w:t>
      </w:r>
      <w:r>
        <w:rPr>
          <w:lang w:val="hu-HU"/>
        </w:rPr>
        <w:t>hash</w:t>
      </w:r>
      <w:r w:rsidR="00590448" w:rsidRPr="001C3791">
        <w:rPr>
          <w:lang w:val="hu-HU"/>
        </w:rPr>
        <w:t>)</w:t>
      </w:r>
      <w:r>
        <w:rPr>
          <w:lang w:val="hu-HU"/>
        </w:rPr>
        <w:t xml:space="preserve">. </w:t>
      </w:r>
      <w:r w:rsidRPr="001C3791">
        <w:rPr>
          <w:lang w:val="hu-HU"/>
        </w:rPr>
        <w:t>Generated</w:t>
      </w:r>
      <w:r>
        <w:rPr>
          <w:lang w:val="hu-HU"/>
        </w:rPr>
        <w:t>: e</w:t>
      </w:r>
      <w:r w:rsidR="00590448" w:rsidRPr="001C3791">
        <w:rPr>
          <w:lang w:val="hu-HU"/>
        </w:rPr>
        <w:t>ntry and exit</w:t>
      </w:r>
      <w:r>
        <w:rPr>
          <w:lang w:val="hu-HU"/>
        </w:rPr>
        <w:t xml:space="preserve"> dates (if between 2003 and 2016</w:t>
      </w:r>
      <w:r w:rsidR="00590448" w:rsidRPr="001C3791">
        <w:rPr>
          <w:lang w:val="hu-HU"/>
        </w:rPr>
        <w:t>)</w:t>
      </w:r>
      <w:r>
        <w:rPr>
          <w:lang w:val="hu-HU"/>
        </w:rPr>
        <w:t>, t</w:t>
      </w:r>
      <w:r w:rsidR="00590448" w:rsidRPr="001C3791">
        <w:rPr>
          <w:lang w:val="hu-HU"/>
        </w:rPr>
        <w:t>enure (for uncensored and right censored spells)</w:t>
      </w:r>
      <w:r>
        <w:rPr>
          <w:lang w:val="hu-HU"/>
        </w:rPr>
        <w:t>, s</w:t>
      </w:r>
      <w:r w:rsidR="00590448" w:rsidRPr="001C3791">
        <w:rPr>
          <w:lang w:val="hu-HU"/>
        </w:rPr>
        <w:t>tatistics on prior/lat</w:t>
      </w:r>
      <w:r>
        <w:rPr>
          <w:lang w:val="hu-HU"/>
        </w:rPr>
        <w:t>er career, s</w:t>
      </w:r>
      <w:r w:rsidR="00590448" w:rsidRPr="001C3791">
        <w:rPr>
          <w:lang w:val="hu-HU"/>
        </w:rPr>
        <w:t>tatistics on coworkers and the firm</w:t>
      </w:r>
    </w:p>
    <w:p w:rsidR="00C1354F" w:rsidRPr="001C3791" w:rsidRDefault="001C3791" w:rsidP="00222C5D">
      <w:r w:rsidRPr="00222C5D">
        <w:rPr>
          <w:b/>
          <w:lang w:val="hu-HU"/>
        </w:rPr>
        <w:t>Key variables – Employers</w:t>
      </w:r>
      <w:r>
        <w:rPr>
          <w:lang w:val="hu-HU"/>
        </w:rPr>
        <w:t xml:space="preserve">. </w:t>
      </w:r>
      <w:r w:rsidR="00222C5D">
        <w:rPr>
          <w:lang w:val="hu-HU"/>
        </w:rPr>
        <w:t>s</w:t>
      </w:r>
      <w:r w:rsidR="00590448" w:rsidRPr="001C3791">
        <w:rPr>
          <w:lang w:val="hu-HU"/>
        </w:rPr>
        <w:t>ales revenues</w:t>
      </w:r>
      <w:r w:rsidR="00222C5D">
        <w:rPr>
          <w:lang w:val="hu-HU"/>
        </w:rPr>
        <w:t>, e</w:t>
      </w:r>
      <w:r w:rsidR="00590448" w:rsidRPr="001C3791">
        <w:rPr>
          <w:lang w:val="hu-HU"/>
        </w:rPr>
        <w:t>xports</w:t>
      </w:r>
      <w:r w:rsidR="00222C5D">
        <w:rPr>
          <w:lang w:val="hu-HU"/>
        </w:rPr>
        <w:t>, f</w:t>
      </w:r>
      <w:r w:rsidR="00590448" w:rsidRPr="001C3791">
        <w:rPr>
          <w:lang w:val="hu-HU"/>
        </w:rPr>
        <w:t>ixed assets, depreciation</w:t>
      </w:r>
      <w:r w:rsidR="00222C5D">
        <w:rPr>
          <w:lang w:val="hu-HU"/>
        </w:rPr>
        <w:t>, m</w:t>
      </w:r>
      <w:r w:rsidR="00590448" w:rsidRPr="001C3791">
        <w:rPr>
          <w:lang w:val="hu-HU"/>
        </w:rPr>
        <w:t>aterial costs</w:t>
      </w:r>
      <w:r w:rsidR="00222C5D">
        <w:rPr>
          <w:lang w:val="hu-HU"/>
        </w:rPr>
        <w:t>, w</w:t>
      </w:r>
      <w:r w:rsidR="00590448" w:rsidRPr="001C3791">
        <w:rPr>
          <w:lang w:val="hu-HU"/>
        </w:rPr>
        <w:t>age cost</w:t>
      </w:r>
      <w:r w:rsidR="00222C5D">
        <w:rPr>
          <w:lang w:val="hu-HU"/>
        </w:rPr>
        <w:t>s, o</w:t>
      </w:r>
      <w:r w:rsidR="00590448" w:rsidRPr="001C3791">
        <w:rPr>
          <w:lang w:val="hu-HU"/>
        </w:rPr>
        <w:t>wnership shares (state, domestic private, foreign, etc.)</w:t>
      </w:r>
      <w:r w:rsidR="00222C5D">
        <w:rPr>
          <w:lang w:val="hu-HU"/>
        </w:rPr>
        <w:t xml:space="preserve">. </w:t>
      </w:r>
      <w:r w:rsidRPr="001C3791">
        <w:rPr>
          <w:lang w:val="hu-HU"/>
        </w:rPr>
        <w:t>Generated</w:t>
      </w:r>
      <w:r w:rsidR="00222C5D">
        <w:rPr>
          <w:lang w:val="hu-HU"/>
        </w:rPr>
        <w:t>: v</w:t>
      </w:r>
      <w:r w:rsidR="00590448" w:rsidRPr="001C3791">
        <w:rPr>
          <w:lang w:val="hu-HU"/>
        </w:rPr>
        <w:t>alue added</w:t>
      </w:r>
      <w:r w:rsidR="00222C5D">
        <w:rPr>
          <w:lang w:val="hu-HU"/>
        </w:rPr>
        <w:t xml:space="preserve">, </w:t>
      </w:r>
      <w:r w:rsidR="00590448" w:rsidRPr="001C3791">
        <w:rPr>
          <w:lang w:val="hu-HU"/>
        </w:rPr>
        <w:t>TFP</w:t>
      </w:r>
      <w:r w:rsidR="00222C5D">
        <w:rPr>
          <w:lang w:val="hu-HU"/>
        </w:rPr>
        <w:t>, m</w:t>
      </w:r>
      <w:r w:rsidR="00590448" w:rsidRPr="001C3791">
        <w:rPr>
          <w:lang w:val="hu-HU"/>
        </w:rPr>
        <w:t>ajority owner</w:t>
      </w:r>
      <w:r w:rsidR="00222C5D">
        <w:rPr>
          <w:lang w:val="hu-HU"/>
        </w:rPr>
        <w:t>, capital-labor ratios, s</w:t>
      </w:r>
      <w:r w:rsidR="00590448" w:rsidRPr="001C3791">
        <w:rPr>
          <w:lang w:val="hu-HU"/>
        </w:rPr>
        <w:t>kills ratios, etc.</w:t>
      </w:r>
    </w:p>
    <w:p w:rsidR="001C3791" w:rsidRPr="001C3791" w:rsidRDefault="00222C5D" w:rsidP="00222C5D">
      <w:r w:rsidRPr="00222C5D">
        <w:rPr>
          <w:b/>
          <w:lang w:val="hu-HU"/>
        </w:rPr>
        <w:t xml:space="preserve">Key variables – </w:t>
      </w:r>
      <w:r>
        <w:rPr>
          <w:b/>
          <w:lang w:val="hu-HU"/>
        </w:rPr>
        <w:t>Non-employment.</w:t>
      </w:r>
      <w:r w:rsidRPr="00222C5D">
        <w:t xml:space="preserve"> Registration at a labor office</w:t>
      </w:r>
      <w:r>
        <w:t xml:space="preserve">. </w:t>
      </w:r>
      <w:r w:rsidRPr="00222C5D">
        <w:t>UI and UA benefits</w:t>
      </w:r>
      <w:r>
        <w:t xml:space="preserve">. </w:t>
      </w:r>
      <w:r w:rsidRPr="00222C5D">
        <w:t>Program participation</w:t>
      </w:r>
      <w:r>
        <w:t xml:space="preserve">. </w:t>
      </w:r>
      <w:r w:rsidR="00D47FC9">
        <w:t xml:space="preserve">Public works participation (only 2011). </w:t>
      </w:r>
      <w:r w:rsidRPr="00222C5D">
        <w:t>Pensions, disability payments</w:t>
      </w:r>
      <w:r>
        <w:t xml:space="preserve">. </w:t>
      </w:r>
      <w:r w:rsidRPr="00222C5D">
        <w:t>Child care benefit</w:t>
      </w:r>
      <w:r>
        <w:t xml:space="preserve">. </w:t>
      </w:r>
      <w:r w:rsidRPr="00222C5D">
        <w:t>Generated</w:t>
      </w:r>
      <w:r>
        <w:t>: e</w:t>
      </w:r>
      <w:r w:rsidRPr="00222C5D">
        <w:t>ntry and exit</w:t>
      </w:r>
      <w:r>
        <w:t xml:space="preserve"> dates (if between 2003 and 201</w:t>
      </w:r>
      <w:r w:rsidR="00724099">
        <w:t>1</w:t>
      </w:r>
      <w:r w:rsidRPr="00222C5D">
        <w:t>)</w:t>
      </w:r>
      <w:r>
        <w:t>, duration of unemployment</w:t>
      </w:r>
      <w:r w:rsidRPr="00222C5D">
        <w:t xml:space="preserve"> (for uncensored and right censored spells)</w:t>
      </w:r>
      <w:r w:rsidR="00D47FC9">
        <w:t>. S</w:t>
      </w:r>
      <w:r w:rsidRPr="00222C5D">
        <w:t>tati</w:t>
      </w:r>
      <w:r>
        <w:t xml:space="preserve">stics on prior/later career. </w:t>
      </w:r>
      <w:r w:rsidRPr="00222C5D">
        <w:t xml:space="preserve">Statistics on the </w:t>
      </w:r>
      <w:r>
        <w:t>last employer</w:t>
      </w:r>
      <w:r w:rsidRPr="00222C5D">
        <w:t xml:space="preserve"> and its workers</w:t>
      </w:r>
    </w:p>
    <w:p w:rsidR="00C1354F" w:rsidRDefault="00222C5D" w:rsidP="00222C5D">
      <w:pPr>
        <w:rPr>
          <w:lang w:val="hu-HU"/>
        </w:rPr>
      </w:pPr>
      <w:r w:rsidRPr="00222C5D">
        <w:rPr>
          <w:b/>
          <w:lang w:val="hu-HU"/>
        </w:rPr>
        <w:t>Key variables – Education</w:t>
      </w:r>
      <w:r>
        <w:rPr>
          <w:lang w:val="hu-HU"/>
        </w:rPr>
        <w:t xml:space="preserve">. </w:t>
      </w:r>
      <w:r w:rsidR="00590448" w:rsidRPr="00222C5D">
        <w:rPr>
          <w:lang w:val="hu-HU"/>
        </w:rPr>
        <w:t>School attendance, col</w:t>
      </w:r>
      <w:r>
        <w:rPr>
          <w:lang w:val="hu-HU"/>
        </w:rPr>
        <w:t xml:space="preserve">lege/university attendance. </w:t>
      </w:r>
      <w:r w:rsidR="00590448" w:rsidRPr="00222C5D">
        <w:rPr>
          <w:lang w:val="hu-HU"/>
        </w:rPr>
        <w:t>Type of ed</w:t>
      </w:r>
      <w:r>
        <w:rPr>
          <w:lang w:val="hu-HU"/>
        </w:rPr>
        <w:t xml:space="preserve">ucational institution. Field of study in higher education. Graduation, qualification. </w:t>
      </w:r>
      <w:r w:rsidR="00724099">
        <w:rPr>
          <w:lang w:val="hu-HU"/>
        </w:rPr>
        <w:t>Several of these variables are only available for 2009-2011-</w:t>
      </w:r>
    </w:p>
    <w:p w:rsidR="00590448" w:rsidRPr="001C3791" w:rsidRDefault="00590448" w:rsidP="00590448">
      <w:r w:rsidRPr="00590448">
        <w:rPr>
          <w:b/>
          <w:lang w:val="hu-HU"/>
        </w:rPr>
        <w:t>Antecedents</w:t>
      </w:r>
      <w:r w:rsidR="00724099">
        <w:rPr>
          <w:lang w:val="hu-HU"/>
        </w:rPr>
        <w:t>. A s</w:t>
      </w:r>
      <w:r>
        <w:rPr>
          <w:lang w:val="hu-HU"/>
        </w:rPr>
        <w:t>imilar panels for 2002-2009</w:t>
      </w:r>
      <w:r w:rsidR="00724099">
        <w:rPr>
          <w:lang w:val="hu-HU"/>
        </w:rPr>
        <w:t xml:space="preserve"> without employer info</w:t>
      </w:r>
      <w:r>
        <w:rPr>
          <w:lang w:val="hu-HU"/>
        </w:rPr>
        <w:t>.</w:t>
      </w:r>
    </w:p>
    <w:p w:rsidR="000F5C05" w:rsidRPr="00590448" w:rsidRDefault="00222C5D" w:rsidP="001C3791">
      <w:pPr>
        <w:rPr>
          <w:lang w:val="hu-HU"/>
        </w:rPr>
      </w:pPr>
      <w:r w:rsidRPr="00590448">
        <w:rPr>
          <w:b/>
          <w:lang w:val="hu-HU"/>
        </w:rPr>
        <w:t xml:space="preserve">Research </w:t>
      </w:r>
      <w:r w:rsidR="00590448">
        <w:rPr>
          <w:b/>
          <w:lang w:val="hu-HU"/>
        </w:rPr>
        <w:t>(in order of start dates)</w:t>
      </w:r>
      <w:r w:rsidRPr="00590448">
        <w:rPr>
          <w:b/>
          <w:lang w:val="hu-HU"/>
        </w:rPr>
        <w:t>.</w:t>
      </w:r>
      <w:r>
        <w:rPr>
          <w:lang w:val="hu-HU"/>
        </w:rPr>
        <w:t xml:space="preserve"> </w:t>
      </w:r>
      <w:r w:rsidRPr="00222C5D">
        <w:rPr>
          <w:lang w:val="hu-HU"/>
        </w:rPr>
        <w:t>Employment in MNEs and health outcomes</w:t>
      </w:r>
      <w:r w:rsidR="00590448">
        <w:rPr>
          <w:lang w:val="hu-HU"/>
        </w:rPr>
        <w:t xml:space="preserve"> - </w:t>
      </w:r>
      <w:r w:rsidRPr="00222C5D">
        <w:rPr>
          <w:lang w:val="hu-HU"/>
        </w:rPr>
        <w:t>Unemployment, benefits and health outcomes</w:t>
      </w:r>
      <w:r w:rsidR="00590448">
        <w:rPr>
          <w:lang w:val="hu-HU"/>
        </w:rPr>
        <w:t xml:space="preserve"> - </w:t>
      </w:r>
      <w:r w:rsidRPr="00222C5D">
        <w:rPr>
          <w:lang w:val="hu-HU"/>
        </w:rPr>
        <w:t>Plant closures and their effects on displaced workers</w:t>
      </w:r>
      <w:r w:rsidR="00590448">
        <w:rPr>
          <w:lang w:val="hu-HU"/>
        </w:rPr>
        <w:t xml:space="preserve"> – Incentive effects of s</w:t>
      </w:r>
      <w:r w:rsidRPr="00222C5D">
        <w:rPr>
          <w:lang w:val="hu-HU"/>
        </w:rPr>
        <w:t>ick pay – The role of prior labor market career on hiring decisions</w:t>
      </w:r>
      <w:r w:rsidR="00590448">
        <w:rPr>
          <w:lang w:val="hu-HU"/>
        </w:rPr>
        <w:t xml:space="preserve"> - I</w:t>
      </w:r>
      <w:r w:rsidRPr="00222C5D">
        <w:rPr>
          <w:lang w:val="hu-HU"/>
        </w:rPr>
        <w:t xml:space="preserve">mpact </w:t>
      </w:r>
      <w:r w:rsidR="00590448">
        <w:rPr>
          <w:lang w:val="hu-HU"/>
        </w:rPr>
        <w:t xml:space="preserve">of acquisitions </w:t>
      </w:r>
      <w:r w:rsidRPr="00222C5D">
        <w:rPr>
          <w:lang w:val="hu-HU"/>
        </w:rPr>
        <w:t>on unbserved worker quality</w:t>
      </w:r>
      <w:r w:rsidR="00590448">
        <w:rPr>
          <w:lang w:val="hu-HU"/>
        </w:rPr>
        <w:t xml:space="preserve"> - R</w:t>
      </w:r>
      <w:r w:rsidRPr="00222C5D">
        <w:rPr>
          <w:lang w:val="hu-HU"/>
        </w:rPr>
        <w:t>etirement and post-retirement career</w:t>
      </w:r>
      <w:r w:rsidR="00590448">
        <w:rPr>
          <w:lang w:val="hu-HU"/>
        </w:rPr>
        <w:t xml:space="preserve"> of military personnell – School-to-work transitions - </w:t>
      </w:r>
      <w:r w:rsidRPr="00222C5D">
        <w:rPr>
          <w:lang w:val="hu-HU"/>
        </w:rPr>
        <w:t>Who employs ex-convicts?</w:t>
      </w:r>
      <w:r w:rsidR="00590448">
        <w:rPr>
          <w:lang w:val="hu-HU"/>
        </w:rPr>
        <w:t xml:space="preserve"> – Outmigration of doctors – Public-private wage spillovers – Do we learn from multinationals? – Outflows from public works programmes</w:t>
      </w:r>
      <w:r w:rsidR="00724099">
        <w:rPr>
          <w:lang w:val="hu-HU"/>
        </w:rPr>
        <w:t xml:space="preserve"> – Work histories of year 2011 public works participants.</w:t>
      </w:r>
      <w:bookmarkStart w:id="0" w:name="_GoBack"/>
      <w:bookmarkEnd w:id="0"/>
    </w:p>
    <w:sectPr w:rsidR="000F5C05" w:rsidRPr="005904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4157"/>
    <w:multiLevelType w:val="hybridMultilevel"/>
    <w:tmpl w:val="EEEA04C4"/>
    <w:lvl w:ilvl="0" w:tplc="42423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44D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45C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6F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E0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28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E62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66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835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C75FBF"/>
    <w:multiLevelType w:val="hybridMultilevel"/>
    <w:tmpl w:val="F68A9242"/>
    <w:lvl w:ilvl="0" w:tplc="734E0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647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47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447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8B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6E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CF3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289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8E1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FB61B0"/>
    <w:multiLevelType w:val="hybridMultilevel"/>
    <w:tmpl w:val="F36AD33E"/>
    <w:lvl w:ilvl="0" w:tplc="73AE4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8BF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2C9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EA0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EA4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44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8D2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6FD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23C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944FBD"/>
    <w:multiLevelType w:val="hybridMultilevel"/>
    <w:tmpl w:val="722A57CC"/>
    <w:lvl w:ilvl="0" w:tplc="BE66C8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67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2D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021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285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29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EC0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6F7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87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B13955"/>
    <w:multiLevelType w:val="hybridMultilevel"/>
    <w:tmpl w:val="729A1424"/>
    <w:lvl w:ilvl="0" w:tplc="21F2C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B0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F00F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CF8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82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4C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B42F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833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4D8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0E72168"/>
    <w:multiLevelType w:val="hybridMultilevel"/>
    <w:tmpl w:val="9D8A52EC"/>
    <w:lvl w:ilvl="0" w:tplc="BC686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2C04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A26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E2F9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A5C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83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EB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C73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A9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6D3423E"/>
    <w:multiLevelType w:val="hybridMultilevel"/>
    <w:tmpl w:val="2A50C876"/>
    <w:lvl w:ilvl="0" w:tplc="00E81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023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27A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0B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4C2B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C8D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20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E5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69F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1"/>
    <w:rsid w:val="000F5C05"/>
    <w:rsid w:val="001C3791"/>
    <w:rsid w:val="00222C5D"/>
    <w:rsid w:val="00590448"/>
    <w:rsid w:val="00724099"/>
    <w:rsid w:val="00C1354F"/>
    <w:rsid w:val="00D4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209F-3B08-4006-8549-0E66F131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Köllő János</dc:creator>
  <cp:keywords/>
  <dc:description/>
  <cp:lastModifiedBy>Köllő János</cp:lastModifiedBy>
  <cp:revision>3</cp:revision>
  <dcterms:created xsi:type="dcterms:W3CDTF">2017-02-09T15:01:00Z</dcterms:created>
  <dcterms:modified xsi:type="dcterms:W3CDTF">2017-02-09T15:39:00Z</dcterms:modified>
</cp:coreProperties>
</file>